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9" w:rsidRPr="00395BC1" w:rsidRDefault="000361B9" w:rsidP="000361B9">
      <w:pPr>
        <w:rPr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0361B9" w:rsidRPr="00395BC1" w:rsidRDefault="000361B9" w:rsidP="00443F31">
      <w:pPr>
        <w:jc w:val="both"/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 xml:space="preserve">липень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61B9" w:rsidRPr="005F0C48" w:rsidRDefault="00C1393E" w:rsidP="00C1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липні місяці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переважна більшість посадовців відділу перебувала у планових щорічних відпустках. Решта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посадовці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361B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готувал</w:t>
      </w:r>
      <w:r w:rsidR="000908E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>відомості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про склад сім</w:t>
      </w:r>
      <w:r w:rsidR="009B5212" w:rsidRPr="009B521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ї мешканців міста для оформлення субсидії на черговий </w:t>
      </w:r>
      <w:r w:rsidR="000908EF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ED07EC">
        <w:rPr>
          <w:rFonts w:ascii="Times New Roman" w:hAnsi="Times New Roman" w:cs="Times New Roman"/>
          <w:sz w:val="28"/>
          <w:szCs w:val="28"/>
          <w:lang w:val="uk-UA"/>
        </w:rPr>
        <w:t xml:space="preserve"> за ново отриманим запитом відділу субсидій</w:t>
      </w:r>
      <w:r w:rsidR="000908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Продовжилася співпраця по видачі довідок про склад сім</w:t>
      </w:r>
      <w:r w:rsidR="00670D4C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 з нотаріатом, ТОВ «</w:t>
      </w:r>
      <w:proofErr w:type="spellStart"/>
      <w:r w:rsidR="00670D4C"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70D4C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іншими виконавчими органами Ніжинської міської ради  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з різноманітних питань , що стосувалися його компетенції.</w:t>
      </w:r>
      <w:r w:rsidR="00FF0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Одночасно відпрацьовувалися мікрорайони міста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разом з посадовими особами відділу з благоустрою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на предмет благоустрою та санітарного стану, виявлення місць масового проростання амброзії, аварійних люків та опор «</w:t>
      </w:r>
      <w:proofErr w:type="spellStart"/>
      <w:r w:rsidR="00670D4C">
        <w:rPr>
          <w:rFonts w:ascii="Times New Roman" w:hAnsi="Times New Roman" w:cs="Times New Roman"/>
          <w:sz w:val="28"/>
          <w:szCs w:val="28"/>
          <w:lang w:val="uk-UA"/>
        </w:rPr>
        <w:t>Укртелекому</w:t>
      </w:r>
      <w:proofErr w:type="spellEnd"/>
      <w:r w:rsidR="00670D4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5212" w:rsidRDefault="00C1393E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0361B9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07EC">
        <w:rPr>
          <w:rFonts w:ascii="Times New Roman" w:hAnsi="Times New Roman" w:cs="Times New Roman"/>
          <w:sz w:val="28"/>
          <w:szCs w:val="28"/>
          <w:lang w:val="uk-UA"/>
        </w:rPr>
        <w:t>ярмаркому</w:t>
      </w:r>
      <w:proofErr w:type="spellEnd"/>
      <w:r w:rsidR="000361B9" w:rsidRPr="00153E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 робочій групі по визначенню стипендіатів міського </w:t>
      </w:r>
      <w:proofErr w:type="spellStart"/>
      <w:r w:rsidR="001F33DD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робочій групі по громадському бюджету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особист</w:t>
      </w:r>
      <w:r w:rsidR="000361B9"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 тендерного комітету при вико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>навчому комітеті міської ради,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1B9" w:rsidRPr="00443F31" w:rsidRDefault="00C1393E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0361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3F31">
        <w:rPr>
          <w:rFonts w:ascii="Times New Roman" w:hAnsi="Times New Roman" w:cs="Times New Roman"/>
          <w:sz w:val="28"/>
          <w:szCs w:val="28"/>
          <w:lang w:val="uk-UA"/>
        </w:rPr>
        <w:t xml:space="preserve">ідділом (з комісійним виїздом) розглядалися звернення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1F33DD">
        <w:rPr>
          <w:rFonts w:ascii="Times New Roman" w:hAnsi="Times New Roman" w:cs="Times New Roman"/>
          <w:sz w:val="28"/>
          <w:szCs w:val="28"/>
          <w:lang w:val="uk-UA"/>
        </w:rPr>
        <w:t>Тернавіотів</w:t>
      </w:r>
      <w:proofErr w:type="spellEnd"/>
      <w:r w:rsidR="00443F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Воздвиженської</w:t>
      </w:r>
      <w:proofErr w:type="spellEnd"/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 Пржевальського, </w:t>
      </w:r>
      <w:proofErr w:type="spellStart"/>
      <w:r w:rsidR="001F33DD">
        <w:rPr>
          <w:rFonts w:ascii="Times New Roman" w:hAnsi="Times New Roman" w:cs="Times New Roman"/>
          <w:sz w:val="28"/>
          <w:szCs w:val="28"/>
          <w:lang w:val="uk-UA"/>
        </w:rPr>
        <w:t>Павлівської</w:t>
      </w:r>
      <w:proofErr w:type="spellEnd"/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F33DD">
        <w:rPr>
          <w:rFonts w:ascii="Times New Roman" w:hAnsi="Times New Roman" w:cs="Times New Roman"/>
          <w:sz w:val="28"/>
          <w:szCs w:val="28"/>
          <w:lang w:val="uk-UA"/>
        </w:rPr>
        <w:t>Овдіївської</w:t>
      </w:r>
      <w:proofErr w:type="spellEnd"/>
      <w:r w:rsidR="001F33DD">
        <w:rPr>
          <w:rFonts w:ascii="Times New Roman" w:hAnsi="Times New Roman" w:cs="Times New Roman"/>
          <w:sz w:val="28"/>
          <w:szCs w:val="28"/>
          <w:lang w:val="uk-UA"/>
        </w:rPr>
        <w:t xml:space="preserve"> (останні 4 повторно)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670D4C">
        <w:rPr>
          <w:rFonts w:ascii="Times New Roman" w:hAnsi="Times New Roman" w:cs="Times New Roman"/>
          <w:sz w:val="28"/>
          <w:szCs w:val="28"/>
          <w:lang w:val="uk-UA"/>
        </w:rPr>
        <w:t>Синяківської</w:t>
      </w:r>
      <w:proofErr w:type="spellEnd"/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ін.</w:t>
      </w:r>
      <w:r w:rsidR="00670D4C">
        <w:rPr>
          <w:rFonts w:ascii="Times New Roman" w:hAnsi="Times New Roman" w:cs="Times New Roman"/>
          <w:sz w:val="28"/>
          <w:szCs w:val="28"/>
          <w:lang w:val="uk-UA"/>
        </w:rPr>
        <w:t xml:space="preserve"> Надавали допомогу Прилуцькій дільниці з газопостачання у доставці балонного газу жителям міста.</w:t>
      </w:r>
    </w:p>
    <w:p w:rsidR="000908EF" w:rsidRDefault="000361B9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Посадовці відділу взяли участь у всіх загальноміських заходах.</w:t>
      </w:r>
      <w:r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1B9" w:rsidRPr="000908EF" w:rsidRDefault="000361B9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551435" w:rsidRPr="00551435" w:rsidRDefault="003C0C6F" w:rsidP="005514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Головний спеціаліст</w:t>
      </w:r>
      <w:r w:rsidR="000908EF" w:rsidRPr="00090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08EF" w:rsidRPr="003C0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пункту роботи з органами самоорганізації </w:t>
      </w:r>
      <w:r w:rsidR="000908EF" w:rsidRPr="00551435">
        <w:rPr>
          <w:rFonts w:ascii="Times New Roman" w:eastAsia="Calibri" w:hAnsi="Times New Roman" w:cs="Times New Roman"/>
          <w:sz w:val="28"/>
          <w:szCs w:val="28"/>
          <w:lang w:val="uk-UA"/>
        </w:rPr>
        <w:t>населення мікрорайону «</w:t>
      </w:r>
      <w:proofErr w:type="spellStart"/>
      <w:r w:rsidR="000908EF" w:rsidRPr="00551435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="000908EF" w:rsidRPr="00551435">
        <w:rPr>
          <w:rFonts w:ascii="Times New Roman" w:eastAsia="Calibri" w:hAnsi="Times New Roman" w:cs="Times New Roman"/>
          <w:sz w:val="28"/>
          <w:szCs w:val="28"/>
          <w:lang w:val="uk-UA"/>
        </w:rPr>
        <w:t>» та «Круча»</w:t>
      </w:r>
      <w:r w:rsidR="000908EF" w:rsidRPr="005514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908EF" w:rsidRPr="005514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143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0908EF" w:rsidRPr="005514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цей період </w:t>
      </w:r>
      <w:r w:rsidRPr="00551435">
        <w:rPr>
          <w:rFonts w:ascii="Times New Roman" w:eastAsia="Calibri" w:hAnsi="Times New Roman" w:cs="Times New Roman"/>
          <w:sz w:val="28"/>
          <w:szCs w:val="28"/>
          <w:lang w:val="uk-UA"/>
        </w:rPr>
        <w:t>отримав чотири</w:t>
      </w:r>
      <w:r w:rsidR="000908EF" w:rsidRPr="005514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51435"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51435">
        <w:rPr>
          <w:rFonts w:ascii="Times New Roman" w:hAnsi="Times New Roman" w:cs="Times New Roman"/>
          <w:sz w:val="28"/>
          <w:szCs w:val="28"/>
          <w:lang w:val="uk-UA"/>
        </w:rPr>
        <w:t>усні</w:t>
      </w:r>
      <w:r w:rsidR="00551435"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55143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51435" w:rsidRPr="00551435">
        <w:rPr>
          <w:rFonts w:ascii="Times New Roman" w:hAnsi="Times New Roman" w:cs="Times New Roman"/>
          <w:sz w:val="28"/>
          <w:szCs w:val="28"/>
          <w:lang w:val="uk-UA"/>
        </w:rPr>
        <w:t>. Зокрема:</w:t>
      </w:r>
    </w:p>
    <w:p w:rsidR="00551435" w:rsidRPr="00551435" w:rsidRDefault="00551435" w:rsidP="005514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1) Усне звернення мешканця 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Віротченко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В.М. вул. Черняхівська,95 по питанню аварійної акації на 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Савському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кладовищі, що загрожує пам’ятникам. Складено заяву для вибраковки.  Питання на контролі.</w:t>
      </w:r>
    </w:p>
    <w:p w:rsidR="00551435" w:rsidRPr="00551435" w:rsidRDefault="00551435" w:rsidP="0055143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2) Усне звернення мешканки 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Кубрак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Г.Ф. 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вул.Воздвиженська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>,55 щодо надання телефону аварійної служби водоканалу (обрив крана в шахті приватного домоволодіння). Інформацію надано.</w:t>
      </w:r>
    </w:p>
    <w:p w:rsidR="00551435" w:rsidRPr="00551435" w:rsidRDefault="00551435" w:rsidP="005514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t>3) Усне звернення мешканки  Безпала О.І. вул. Грибоєдова,62 щодо надання інформації по завершенню прокладання лінії вуличного освітлення по даній вулиці. Інформацію надано.</w:t>
      </w:r>
    </w:p>
    <w:p w:rsidR="00551435" w:rsidRPr="00551435" w:rsidRDefault="00551435" w:rsidP="005514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4) Усне звернення директора ЗОШ № 5 Мартинова Л.В., щодо розчищення замуленого водовідвідного каналу навпроти школи. Проведено розмову та підготовлено звернення до міського депутата 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Ландара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Ю.М. Питання на контролі.</w:t>
      </w:r>
    </w:p>
    <w:p w:rsidR="00551435" w:rsidRPr="00551435" w:rsidRDefault="00551435" w:rsidP="005514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551435">
        <w:rPr>
          <w:rFonts w:ascii="Times New Roman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551435" w:rsidRPr="00551435" w:rsidRDefault="00551435" w:rsidP="00551435">
      <w:pPr>
        <w:numPr>
          <w:ilvl w:val="0"/>
          <w:numId w:val="3"/>
        </w:numPr>
        <w:spacing w:before="240"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,32 (зелена зона) виявлено відсутні водопровідний та каналізаційний люки. Повідомлено працівників 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«НУВКГ». Питання на контролі.</w:t>
      </w:r>
    </w:p>
    <w:p w:rsidR="00551435" w:rsidRPr="00551435" w:rsidRDefault="00551435" w:rsidP="00551435">
      <w:pPr>
        <w:numPr>
          <w:ilvl w:val="0"/>
          <w:numId w:val="3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t>Біля паркану вул. П.Розумовського,8 виявлено некошену бур’янисту рослинність</w:t>
      </w:r>
      <w:r w:rsidRPr="00551435">
        <w:rPr>
          <w:rFonts w:ascii="Times New Roman" w:hAnsi="Times New Roman" w:cs="Times New Roman"/>
          <w:sz w:val="28"/>
          <w:szCs w:val="28"/>
        </w:rPr>
        <w:t>,</w:t>
      </w:r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що заважає ходити тротуаром та оглядовості  водіям. Виявлено власницю дворища, надано попередження та надіслано припис. Питання на контролі.</w:t>
      </w:r>
    </w:p>
    <w:p w:rsidR="00551435" w:rsidRPr="00551435" w:rsidRDefault="00551435" w:rsidP="00551435">
      <w:pPr>
        <w:numPr>
          <w:ilvl w:val="0"/>
          <w:numId w:val="3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Після буревію  за адресою вул. Селянська,19 виявлено обрив телекомунікаційних проводів та аварійну опору. Повідомлено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51435">
        <w:rPr>
          <w:rFonts w:ascii="Times New Roman" w:hAnsi="Times New Roman" w:cs="Times New Roman"/>
          <w:sz w:val="28"/>
          <w:szCs w:val="28"/>
          <w:lang w:val="uk-UA"/>
        </w:rPr>
        <w:t>кртелеком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51435">
        <w:rPr>
          <w:rFonts w:ascii="Times New Roman" w:hAnsi="Times New Roman" w:cs="Times New Roman"/>
          <w:sz w:val="28"/>
          <w:szCs w:val="28"/>
          <w:lang w:val="uk-UA"/>
        </w:rPr>
        <w:t>, опору замінено.</w:t>
      </w:r>
    </w:p>
    <w:p w:rsidR="00551435" w:rsidRPr="00551435" w:rsidRDefault="00551435" w:rsidP="00551435">
      <w:pPr>
        <w:numPr>
          <w:ilvl w:val="0"/>
          <w:numId w:val="3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t>Направлено лист в УЖКГ та Б щодо спи</w:t>
      </w:r>
      <w:r>
        <w:rPr>
          <w:rFonts w:ascii="Times New Roman" w:hAnsi="Times New Roman" w:cs="Times New Roman"/>
          <w:sz w:val="28"/>
          <w:szCs w:val="28"/>
          <w:lang w:val="uk-UA"/>
        </w:rPr>
        <w:t>ляння сухої аварійної верби, що</w:t>
      </w:r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розташована біля пішохідного містка ,що веде до автобусної зупинки.</w:t>
      </w:r>
    </w:p>
    <w:p w:rsidR="00551435" w:rsidRPr="00551435" w:rsidRDefault="00551435" w:rsidP="00551435">
      <w:pPr>
        <w:numPr>
          <w:ilvl w:val="0"/>
          <w:numId w:val="3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t>Після буревію на пішохідній доріжці (графське озеро), що веде д</w:t>
      </w:r>
      <w:r>
        <w:rPr>
          <w:rFonts w:ascii="Times New Roman" w:hAnsi="Times New Roman" w:cs="Times New Roman"/>
          <w:sz w:val="28"/>
          <w:szCs w:val="28"/>
          <w:lang w:val="uk-UA"/>
        </w:rPr>
        <w:t>о п’ятиповерхового буд. Інститутс</w:t>
      </w:r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ька,6 виявлено повалене дерево. Повідомлено майстра 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«ВУКГ». Роботу виконано.</w:t>
      </w:r>
    </w:p>
    <w:p w:rsidR="00551435" w:rsidRPr="00551435" w:rsidRDefault="00551435" w:rsidP="00551435">
      <w:pPr>
        <w:numPr>
          <w:ilvl w:val="0"/>
          <w:numId w:val="3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435">
        <w:rPr>
          <w:rFonts w:ascii="Times New Roman" w:hAnsi="Times New Roman" w:cs="Times New Roman"/>
          <w:sz w:val="28"/>
          <w:szCs w:val="28"/>
          <w:lang w:val="uk-UA"/>
        </w:rPr>
        <w:t>На н</w:t>
      </w:r>
      <w:r>
        <w:rPr>
          <w:rFonts w:ascii="Times New Roman" w:hAnsi="Times New Roman" w:cs="Times New Roman"/>
          <w:sz w:val="28"/>
          <w:szCs w:val="28"/>
          <w:lang w:val="uk-UA"/>
        </w:rPr>
        <w:t>еодноразове звернення мешканців щодо покосу чагарників на</w:t>
      </w:r>
      <w:r w:rsidRPr="00551435">
        <w:rPr>
          <w:rFonts w:ascii="Times New Roman" w:hAnsi="Times New Roman" w:cs="Times New Roman"/>
          <w:sz w:val="28"/>
          <w:szCs w:val="28"/>
          <w:lang w:val="uk-UA"/>
        </w:rPr>
        <w:t xml:space="preserve"> занедбаному дворищі (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вул.Халтуріна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>,8) було проведено роботу по виявленню власника садиби,  розмову та вручено попередження щодо покосу бур</w:t>
      </w:r>
      <w:r w:rsidRPr="0055143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51435"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 w:rsidRPr="00551435">
        <w:rPr>
          <w:rFonts w:ascii="Times New Roman" w:hAnsi="Times New Roman" w:cs="Times New Roman"/>
          <w:sz w:val="28"/>
          <w:szCs w:val="28"/>
          <w:lang w:val="uk-UA"/>
        </w:rPr>
        <w:t>. Питання на контролі.</w:t>
      </w:r>
    </w:p>
    <w:p w:rsidR="00C1393E" w:rsidRPr="003C0C6F" w:rsidRDefault="00C1393E" w:rsidP="003C0C6F">
      <w:pPr>
        <w:pStyle w:val="a4"/>
        <w:ind w:left="360"/>
        <w:jc w:val="both"/>
        <w:rPr>
          <w:rFonts w:eastAsia="Calibri"/>
          <w:szCs w:val="28"/>
          <w:lang w:val="uk-UA" w:eastAsia="en-US"/>
        </w:rPr>
      </w:pPr>
      <w:r w:rsidRPr="003C0C6F">
        <w:rPr>
          <w:rFonts w:eastAsia="Calibri"/>
          <w:szCs w:val="28"/>
          <w:lang w:val="uk-UA"/>
        </w:rPr>
        <w:t xml:space="preserve">        </w:t>
      </w:r>
    </w:p>
    <w:p w:rsidR="000361B9" w:rsidRPr="00C1393E" w:rsidRDefault="00C1393E" w:rsidP="00C1393E">
      <w:pPr>
        <w:pStyle w:val="a5"/>
        <w:spacing w:before="0" w:beforeAutospacing="0" w:after="0" w:afterAutospacing="0"/>
        <w:jc w:val="both"/>
      </w:pPr>
      <w:r w:rsidRPr="003C0C6F">
        <w:rPr>
          <w:rFonts w:asciiTheme="minorHAnsi" w:eastAsiaTheme="minorHAnsi" w:hAnsiTheme="minorHAnsi" w:cstheme="minorBidi"/>
          <w:sz w:val="22"/>
          <w:szCs w:val="28"/>
          <w:lang w:val="uk-UA" w:eastAsia="en-US"/>
        </w:rPr>
        <w:t xml:space="preserve"> </w:t>
      </w:r>
      <w:r w:rsidRPr="0034370F">
        <w:rPr>
          <w:rFonts w:asciiTheme="minorHAnsi" w:eastAsiaTheme="minorHAnsi" w:hAnsiTheme="minorHAnsi" w:cstheme="minorBidi"/>
          <w:sz w:val="22"/>
          <w:szCs w:val="28"/>
          <w:lang w:val="uk-UA" w:eastAsia="en-US"/>
        </w:rPr>
        <w:t xml:space="preserve">       </w:t>
      </w:r>
      <w:r w:rsidR="000361B9">
        <w:rPr>
          <w:b/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 xml:space="preserve">У </w:t>
      </w:r>
      <w:r w:rsidR="00551435">
        <w:rPr>
          <w:sz w:val="28"/>
          <w:szCs w:val="28"/>
          <w:lang w:val="uk-UA"/>
        </w:rPr>
        <w:t xml:space="preserve">липні </w:t>
      </w:r>
      <w:r w:rsidR="000361B9">
        <w:rPr>
          <w:sz w:val="28"/>
          <w:szCs w:val="28"/>
          <w:lang w:val="uk-UA"/>
        </w:rPr>
        <w:t>2019</w:t>
      </w:r>
      <w:r w:rsidR="000361B9" w:rsidRPr="00754A9B">
        <w:rPr>
          <w:sz w:val="28"/>
          <w:szCs w:val="28"/>
          <w:lang w:val="uk-UA"/>
        </w:rPr>
        <w:t xml:space="preserve"> року посадовцями  відділу прийнято  </w:t>
      </w:r>
      <w:r w:rsidR="00FF051E">
        <w:rPr>
          <w:sz w:val="28"/>
          <w:szCs w:val="28"/>
          <w:lang w:val="uk-UA"/>
        </w:rPr>
        <w:t>близько 8</w:t>
      </w:r>
      <w:r w:rsidR="000361B9">
        <w:rPr>
          <w:sz w:val="28"/>
          <w:szCs w:val="28"/>
          <w:lang w:val="uk-UA"/>
        </w:rPr>
        <w:t xml:space="preserve">00 </w:t>
      </w:r>
      <w:r w:rsidR="000361B9" w:rsidRPr="00754A9B">
        <w:rPr>
          <w:sz w:val="28"/>
          <w:szCs w:val="28"/>
          <w:lang w:val="uk-UA"/>
        </w:rPr>
        <w:t>жителів  міста ,</w:t>
      </w:r>
      <w:r w:rsidR="000361B9">
        <w:rPr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 xml:space="preserve">яким видано </w:t>
      </w:r>
      <w:r w:rsidR="00FF051E">
        <w:rPr>
          <w:sz w:val="28"/>
          <w:szCs w:val="28"/>
          <w:lang w:val="uk-UA"/>
        </w:rPr>
        <w:t xml:space="preserve">понад </w:t>
      </w:r>
      <w:r w:rsidR="00D53B0A">
        <w:rPr>
          <w:sz w:val="28"/>
          <w:szCs w:val="28"/>
          <w:lang w:val="uk-UA"/>
        </w:rPr>
        <w:t>7</w:t>
      </w:r>
      <w:r w:rsidR="00FF051E">
        <w:rPr>
          <w:sz w:val="28"/>
          <w:szCs w:val="28"/>
          <w:lang w:val="uk-UA"/>
        </w:rPr>
        <w:t>70</w:t>
      </w:r>
      <w:r w:rsidR="000361B9">
        <w:rPr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>довідок  на їх звернення в організації та установи різного рівня</w:t>
      </w:r>
      <w:r w:rsidR="001C501C">
        <w:rPr>
          <w:sz w:val="28"/>
          <w:szCs w:val="28"/>
          <w:lang w:val="uk-UA"/>
        </w:rPr>
        <w:t xml:space="preserve"> (</w:t>
      </w:r>
      <w:proofErr w:type="spellStart"/>
      <w:r w:rsidR="001C501C">
        <w:rPr>
          <w:sz w:val="28"/>
          <w:szCs w:val="28"/>
          <w:lang w:val="uk-UA"/>
        </w:rPr>
        <w:t>КП</w:t>
      </w:r>
      <w:proofErr w:type="spellEnd"/>
      <w:r w:rsidR="001C501C">
        <w:rPr>
          <w:sz w:val="28"/>
          <w:szCs w:val="28"/>
          <w:lang w:val="uk-UA"/>
        </w:rPr>
        <w:t xml:space="preserve"> –</w:t>
      </w:r>
      <w:r w:rsidR="00FF051E">
        <w:rPr>
          <w:sz w:val="28"/>
          <w:szCs w:val="28"/>
          <w:lang w:val="uk-UA"/>
        </w:rPr>
        <w:t>2</w:t>
      </w:r>
      <w:r w:rsidR="007A73D5">
        <w:rPr>
          <w:sz w:val="28"/>
          <w:szCs w:val="28"/>
          <w:lang w:val="uk-UA"/>
        </w:rPr>
        <w:t>43</w:t>
      </w:r>
      <w:r w:rsidR="000361B9" w:rsidRPr="00223C45">
        <w:rPr>
          <w:sz w:val="28"/>
          <w:szCs w:val="28"/>
          <w:lang w:val="uk-UA"/>
        </w:rPr>
        <w:t xml:space="preserve">, </w:t>
      </w:r>
      <w:r w:rsidR="000361B9">
        <w:rPr>
          <w:sz w:val="28"/>
          <w:szCs w:val="28"/>
          <w:lang w:val="uk-UA"/>
        </w:rPr>
        <w:t xml:space="preserve"> </w:t>
      </w:r>
      <w:proofErr w:type="spellStart"/>
      <w:r w:rsidR="000361B9">
        <w:rPr>
          <w:sz w:val="28"/>
          <w:szCs w:val="28"/>
          <w:lang w:val="uk-UA"/>
        </w:rPr>
        <w:t>соц.служби</w:t>
      </w:r>
      <w:proofErr w:type="spellEnd"/>
      <w:r w:rsidR="000361B9">
        <w:rPr>
          <w:sz w:val="28"/>
          <w:szCs w:val="28"/>
          <w:lang w:val="uk-UA"/>
        </w:rPr>
        <w:t xml:space="preserve"> –</w:t>
      </w:r>
      <w:r w:rsidR="007A73D5">
        <w:rPr>
          <w:sz w:val="28"/>
          <w:szCs w:val="28"/>
          <w:lang w:val="uk-UA"/>
        </w:rPr>
        <w:t>349</w:t>
      </w:r>
      <w:r w:rsidR="000361B9">
        <w:rPr>
          <w:sz w:val="28"/>
          <w:szCs w:val="28"/>
          <w:lang w:val="uk-UA"/>
        </w:rPr>
        <w:t xml:space="preserve"> шт.</w:t>
      </w:r>
      <w:r w:rsidR="000361B9" w:rsidRPr="0097622C">
        <w:rPr>
          <w:sz w:val="28"/>
          <w:szCs w:val="28"/>
          <w:lang w:val="uk-UA"/>
        </w:rPr>
        <w:t>,</w:t>
      </w:r>
      <w:r w:rsidR="001C501C">
        <w:rPr>
          <w:sz w:val="28"/>
          <w:szCs w:val="28"/>
          <w:lang w:val="uk-UA"/>
        </w:rPr>
        <w:t xml:space="preserve"> нотаріат – </w:t>
      </w:r>
      <w:r w:rsidR="00EB32E0">
        <w:rPr>
          <w:sz w:val="28"/>
          <w:szCs w:val="28"/>
          <w:lang w:val="uk-UA"/>
        </w:rPr>
        <w:t>8</w:t>
      </w:r>
      <w:r w:rsidR="00FF051E">
        <w:rPr>
          <w:sz w:val="28"/>
          <w:szCs w:val="28"/>
          <w:lang w:val="uk-UA"/>
        </w:rPr>
        <w:t>9</w:t>
      </w:r>
      <w:r w:rsidR="000361B9" w:rsidRPr="0097622C">
        <w:rPr>
          <w:sz w:val="28"/>
          <w:szCs w:val="28"/>
          <w:lang w:val="uk-UA"/>
        </w:rPr>
        <w:t>,</w:t>
      </w:r>
      <w:r w:rsidR="000361B9">
        <w:rPr>
          <w:sz w:val="28"/>
          <w:szCs w:val="28"/>
          <w:lang w:val="uk-UA"/>
        </w:rPr>
        <w:t xml:space="preserve"> </w:t>
      </w:r>
      <w:proofErr w:type="spellStart"/>
      <w:r w:rsidR="000361B9">
        <w:rPr>
          <w:sz w:val="28"/>
          <w:szCs w:val="28"/>
          <w:lang w:val="uk-UA"/>
        </w:rPr>
        <w:t>ін</w:t>
      </w:r>
      <w:proofErr w:type="spellEnd"/>
      <w:r w:rsidR="000361B9" w:rsidRPr="00754A9B">
        <w:rPr>
          <w:sz w:val="28"/>
          <w:szCs w:val="28"/>
          <w:lang w:val="uk-UA"/>
        </w:rPr>
        <w:t xml:space="preserve"> </w:t>
      </w:r>
      <w:r w:rsidR="000361B9" w:rsidRPr="0097622C">
        <w:rPr>
          <w:sz w:val="28"/>
          <w:szCs w:val="28"/>
          <w:lang w:val="uk-UA"/>
        </w:rPr>
        <w:t>)</w:t>
      </w:r>
      <w:r w:rsidR="000361B9" w:rsidRPr="00754A9B">
        <w:rPr>
          <w:sz w:val="28"/>
          <w:szCs w:val="28"/>
          <w:lang w:val="uk-UA"/>
        </w:rPr>
        <w:t xml:space="preserve">. На запити правоохоронних органів надано </w:t>
      </w:r>
      <w:r w:rsidR="00551435">
        <w:rPr>
          <w:sz w:val="28"/>
          <w:szCs w:val="28"/>
        </w:rPr>
        <w:t>3</w:t>
      </w:r>
      <w:r w:rsidR="00551435">
        <w:rPr>
          <w:sz w:val="28"/>
          <w:szCs w:val="28"/>
          <w:lang w:val="uk-UA"/>
        </w:rPr>
        <w:t>7</w:t>
      </w:r>
      <w:r w:rsidR="004B1EE0">
        <w:rPr>
          <w:sz w:val="28"/>
          <w:szCs w:val="28"/>
          <w:lang w:val="uk-UA"/>
        </w:rPr>
        <w:t xml:space="preserve"> відповідей</w:t>
      </w:r>
      <w:r w:rsidR="000361B9" w:rsidRPr="00754A9B">
        <w:rPr>
          <w:sz w:val="28"/>
          <w:szCs w:val="28"/>
          <w:lang w:val="uk-UA"/>
        </w:rPr>
        <w:t>.</w:t>
      </w:r>
    </w:p>
    <w:p w:rsidR="000361B9" w:rsidRPr="006C0F77" w:rsidRDefault="000361B9" w:rsidP="00036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 w:rsidR="00551435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EB32E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ень 2019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доручень керівництва.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Порушень трудової дисципліни</w:t>
      </w:r>
      <w:r w:rsidRPr="006C0F77">
        <w:rPr>
          <w:rFonts w:ascii="Times New Roman" w:hAnsi="Times New Roman" w:cs="Times New Roman"/>
          <w:sz w:val="28"/>
          <w:szCs w:val="28"/>
        </w:rPr>
        <w:t>,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C07CB8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</w:p>
    <w:p w:rsidR="000361B9" w:rsidRPr="00F86F0E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</w:t>
      </w:r>
      <w:r w:rsidR="000361B9" w:rsidRPr="00F86F0E">
        <w:rPr>
          <w:rFonts w:cs="Times New Roman"/>
          <w:sz w:val="28"/>
          <w:szCs w:val="28"/>
          <w:lang w:val="uk-UA"/>
        </w:rPr>
        <w:t>ачальник відділу</w:t>
      </w:r>
      <w:r w:rsidR="000361B9" w:rsidRPr="00F86F0E">
        <w:rPr>
          <w:rFonts w:cs="Times New Roman"/>
          <w:sz w:val="28"/>
          <w:szCs w:val="28"/>
          <w:lang w:val="uk-UA"/>
        </w:rPr>
        <w:tab/>
      </w:r>
      <w:r w:rsidR="000361B9">
        <w:rPr>
          <w:rFonts w:cs="Times New Roman"/>
          <w:sz w:val="28"/>
          <w:szCs w:val="28"/>
          <w:lang w:val="uk-UA"/>
        </w:rPr>
        <w:t>Н.Г.Бойко</w:t>
      </w:r>
      <w:r w:rsidR="000361B9">
        <w:rPr>
          <w:rFonts w:cs="Times New Roman"/>
          <w:sz w:val="28"/>
          <w:szCs w:val="28"/>
          <w:lang w:val="uk-UA"/>
        </w:rPr>
        <w:tab/>
      </w:r>
    </w:p>
    <w:sectPr w:rsidR="000361B9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54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6F334B"/>
    <w:multiLevelType w:val="multilevel"/>
    <w:tmpl w:val="16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5D38"/>
    <w:multiLevelType w:val="hybridMultilevel"/>
    <w:tmpl w:val="7B168F48"/>
    <w:lvl w:ilvl="0" w:tplc="0126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1D16"/>
    <w:multiLevelType w:val="hybridMultilevel"/>
    <w:tmpl w:val="D5ACBAA4"/>
    <w:lvl w:ilvl="0" w:tplc="C64012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B9"/>
    <w:rsid w:val="000361B9"/>
    <w:rsid w:val="000908EF"/>
    <w:rsid w:val="001C501C"/>
    <w:rsid w:val="001F33DD"/>
    <w:rsid w:val="0020616F"/>
    <w:rsid w:val="00220695"/>
    <w:rsid w:val="0034370F"/>
    <w:rsid w:val="003C0C6F"/>
    <w:rsid w:val="00443F31"/>
    <w:rsid w:val="004B1EE0"/>
    <w:rsid w:val="00522765"/>
    <w:rsid w:val="00551435"/>
    <w:rsid w:val="00640D66"/>
    <w:rsid w:val="00652984"/>
    <w:rsid w:val="006555D9"/>
    <w:rsid w:val="00670D4C"/>
    <w:rsid w:val="006E7557"/>
    <w:rsid w:val="00731A75"/>
    <w:rsid w:val="00771555"/>
    <w:rsid w:val="007A73D5"/>
    <w:rsid w:val="00835161"/>
    <w:rsid w:val="009B5212"/>
    <w:rsid w:val="00A04715"/>
    <w:rsid w:val="00AB4BE4"/>
    <w:rsid w:val="00B3662C"/>
    <w:rsid w:val="00BD5878"/>
    <w:rsid w:val="00C07CB8"/>
    <w:rsid w:val="00C1393E"/>
    <w:rsid w:val="00CC61E4"/>
    <w:rsid w:val="00D26E64"/>
    <w:rsid w:val="00D53B0A"/>
    <w:rsid w:val="00D56C77"/>
    <w:rsid w:val="00DB5FEE"/>
    <w:rsid w:val="00E34F41"/>
    <w:rsid w:val="00EA0522"/>
    <w:rsid w:val="00EB32E0"/>
    <w:rsid w:val="00ED07EC"/>
    <w:rsid w:val="00FF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0361B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61B9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443F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cdata">
    <w:name w:val="docdata"/>
    <w:aliases w:val="docy,v5,27931,baiaagaaboqcaaad9wmaaavyaqaaaaaaaaaaaaaaaaaaaaaaaaaaaaaaaaaaaaaaaaaaaaaaaaaaaaaaaaaaaaaaaaaaaaaaaaaaaaaaaaaaaaaaaaaaaaaaaaaaaaaaaaaaaaaaaaaaaaaaaaaaaaaaaaaaaaaaaaaaaaaaaaaaaaaaaaaaaaaaaaaaaaaaaaaaaaaaaaaaaaaaaaaaaaaaaaaaaaaaaaaaaaa"/>
    <w:basedOn w:val="a"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2019-07-31T13:26:00Z</cp:lastPrinted>
  <dcterms:created xsi:type="dcterms:W3CDTF">2019-04-26T09:23:00Z</dcterms:created>
  <dcterms:modified xsi:type="dcterms:W3CDTF">2019-07-31T13:27:00Z</dcterms:modified>
</cp:coreProperties>
</file>